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20"/>
        </w:tabs>
        <w:spacing w:line="300" w:lineRule="auto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ascii="宋体" w:hAnsi="宋体" w:eastAsia="宋体" w:cs="Times New Roman"/>
          <w:sz w:val="28"/>
          <w:szCs w:val="28"/>
        </w:rPr>
        <w:t xml:space="preserve"> </w:t>
      </w:r>
    </w:p>
    <w:p>
      <w:pPr>
        <w:snapToGrid w:val="0"/>
        <w:jc w:val="center"/>
        <w:rPr>
          <w:rFonts w:hint="eastAsia"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第二批江苏高等继续教育“一平台两系统”</w:t>
      </w:r>
    </w:p>
    <w:p>
      <w:pPr>
        <w:snapToGrid w:val="0"/>
        <w:jc w:val="center"/>
        <w:rPr>
          <w:rFonts w:hint="eastAsia"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在线课程资源（新建课程）</w:t>
      </w:r>
    </w:p>
    <w:p>
      <w:pPr>
        <w:spacing w:line="300" w:lineRule="auto"/>
        <w:jc w:val="center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推荐</w:t>
      </w:r>
      <w:r>
        <w:rPr>
          <w:rFonts w:ascii="黑体" w:hAnsi="黑体" w:eastAsia="黑体" w:cs="Times New Roman"/>
          <w:sz w:val="36"/>
          <w:szCs w:val="36"/>
        </w:rPr>
        <w:t>表</w:t>
      </w:r>
    </w:p>
    <w:tbl>
      <w:tblPr>
        <w:tblStyle w:val="3"/>
        <w:tblW w:w="9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992"/>
        <w:gridCol w:w="1418"/>
        <w:gridCol w:w="1275"/>
        <w:gridCol w:w="1560"/>
        <w:gridCol w:w="992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在线课程名称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课程代码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适用专业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专业代码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92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 xml:space="preserve">课程资源著作权是否归高校及教师（团队）享有        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sym w:font="Wingdings" w:char="0020"/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 xml:space="preserve">是           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sym w:font="Wingdings" w:char="0020"/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  <w:sym w:font="Wingdings" w:char="00A8"/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在线课程负责人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姓 名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院系部门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auto"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职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务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职 称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手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机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微信号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课程简介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（2</w:t>
            </w: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>00</w:t>
            </w: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字内）</w:t>
            </w:r>
          </w:p>
        </w:tc>
        <w:tc>
          <w:tcPr>
            <w:tcW w:w="7796" w:type="dxa"/>
            <w:gridSpan w:val="6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课程建设情况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（</w:t>
            </w: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>300</w:t>
            </w: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字内）</w:t>
            </w:r>
          </w:p>
        </w:tc>
        <w:tc>
          <w:tcPr>
            <w:tcW w:w="7796" w:type="dxa"/>
            <w:gridSpan w:val="6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（课程已获荣誉、是否已是国家或省精品在线课程，已在其他平台建设情况等）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0"/>
                <w:szCs w:val="21"/>
              </w:rPr>
              <w:t>教师团队情况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0"/>
                <w:szCs w:val="21"/>
              </w:rPr>
              <w:t>（</w:t>
            </w:r>
            <w:r>
              <w:rPr>
                <w:rFonts w:ascii="宋体" w:hAnsi="宋体" w:eastAsia="宋体" w:cs="Times New Roman"/>
                <w:b/>
                <w:kern w:val="0"/>
                <w:sz w:val="20"/>
                <w:szCs w:val="21"/>
              </w:rPr>
              <w:t>300</w:t>
            </w:r>
            <w:r>
              <w:rPr>
                <w:rFonts w:hint="eastAsia" w:ascii="宋体" w:hAnsi="宋体" w:eastAsia="宋体" w:cs="Times New Roman"/>
                <w:b/>
                <w:kern w:val="0"/>
                <w:sz w:val="20"/>
                <w:szCs w:val="21"/>
              </w:rPr>
              <w:t>字内）</w:t>
            </w:r>
          </w:p>
        </w:tc>
        <w:tc>
          <w:tcPr>
            <w:tcW w:w="7796" w:type="dxa"/>
            <w:gridSpan w:val="6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（授课教师主持人及团队情况）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0"/>
                <w:szCs w:val="21"/>
              </w:rPr>
              <w:t>课程设计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0"/>
                <w:szCs w:val="21"/>
              </w:rPr>
              <w:t>（2</w:t>
            </w:r>
            <w:r>
              <w:rPr>
                <w:rFonts w:ascii="宋体" w:hAnsi="宋体" w:eastAsia="宋体" w:cs="Times New Roman"/>
                <w:b/>
                <w:kern w:val="0"/>
                <w:sz w:val="20"/>
                <w:szCs w:val="21"/>
              </w:rPr>
              <w:t>000</w:t>
            </w:r>
            <w:r>
              <w:rPr>
                <w:rFonts w:hint="eastAsia" w:ascii="宋体" w:hAnsi="宋体" w:eastAsia="宋体" w:cs="Times New Roman"/>
                <w:b/>
                <w:kern w:val="0"/>
                <w:sz w:val="20"/>
                <w:szCs w:val="21"/>
              </w:rPr>
              <w:t>字内）</w:t>
            </w:r>
          </w:p>
        </w:tc>
        <w:tc>
          <w:tcPr>
            <w:tcW w:w="7796" w:type="dxa"/>
            <w:gridSpan w:val="6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（本课程定位与目标、结构与内容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情况、教学成效、特色创新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等情况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在线课程资源建设承诺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保证内容不存在政治性、思想性、科学性和规范性问题，无涉密及其他不适宜公开传播的内容，不存在侵犯知识产权、肖像权以及其他违反国家法律法规的问题。</w:t>
            </w:r>
          </w:p>
          <w:p>
            <w:pPr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2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.同意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授权本在线课程资源发布在“江苏高等继续教育智慧教育平台”并免费向其他高校开放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。</w:t>
            </w:r>
          </w:p>
          <w:p>
            <w:pPr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3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承诺对入选后的在线课程资源全年开放，并持续更新和维护。如果下线或关闭需要提前2个月通知。</w:t>
            </w:r>
          </w:p>
          <w:p>
            <w:pPr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</w:p>
          <w:p>
            <w:pPr>
              <w:wordWrap w:val="0"/>
              <w:jc w:val="right"/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</w:rPr>
              <w:t xml:space="preserve">课程负责人签名： </w:t>
            </w:r>
            <w:r>
              <w:rPr>
                <w:rFonts w:ascii="Calibri" w:hAnsi="Calibri" w:eastAsia="宋体" w:cs="Times New Roman"/>
                <w:bCs/>
                <w:kern w:val="0"/>
                <w:szCs w:val="21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</w:rPr>
              <w:t xml:space="preserve">日期： </w:t>
            </w:r>
            <w:r>
              <w:rPr>
                <w:rFonts w:ascii="Calibri" w:hAnsi="Calibri" w:eastAsia="宋体" w:cs="Times New Roman"/>
                <w:bCs/>
                <w:kern w:val="0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学校审核意见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学校对课程有关信息及课程负责人填报的内容进行了核实，该课程团队负责人及成员遵纪守法，不存在师德师风、学术不端等问题，近五年内未出现过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较大以上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教学事故，课程符合学校办学定位，满足专业人才培养需求，推荐申报。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bCs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该课程如果被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入选“江苏高等继续教育智慧教育平台”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，学校承诺为课程团队提供政策、经费等方面的支持，确保该课程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至少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继续建设五年。学校和课程团队同意课程建设和改革成果在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“江苏高等继续教育智慧教育平台”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上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开放共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享。学校将监督课程教学团队更新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课程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资源</w:t>
            </w:r>
            <w:r>
              <w:rPr>
                <w:rFonts w:hint="eastAsia" w:ascii="宋体" w:hAnsi="宋体" w:eastAsia="宋体" w:cs="Times New Roman"/>
                <w:bCs/>
                <w:kern w:val="0"/>
                <w:szCs w:val="21"/>
              </w:rPr>
              <w:t>并做好为全省其他高校继续教育开课服务</w:t>
            </w:r>
            <w:r>
              <w:rPr>
                <w:rFonts w:ascii="宋体" w:hAnsi="宋体" w:eastAsia="宋体" w:cs="Times New Roman"/>
                <w:bCs/>
                <w:kern w:val="0"/>
                <w:szCs w:val="21"/>
              </w:rPr>
              <w:t>。</w:t>
            </w:r>
          </w:p>
          <w:p>
            <w:pPr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</w:p>
          <w:p>
            <w:pPr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</w:p>
          <w:p>
            <w:pPr>
              <w:ind w:firstLine="420" w:firstLineChars="200"/>
              <w:rPr>
                <w:rFonts w:ascii="Calibri" w:hAnsi="Calibri" w:eastAsia="宋体" w:cs="Times New Roman"/>
                <w:bCs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</w:rPr>
              <w:t xml:space="preserve">学校负责人签名： </w:t>
            </w:r>
            <w:r>
              <w:rPr>
                <w:rFonts w:ascii="Calibri" w:hAnsi="Calibri" w:eastAsia="宋体" w:cs="Times New Roman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</w:rPr>
              <w:t xml:space="preserve">日期： </w:t>
            </w:r>
            <w:r>
              <w:rPr>
                <w:rFonts w:ascii="Calibri" w:hAnsi="Calibri" w:eastAsia="宋体" w:cs="Times New Roman"/>
                <w:bCs/>
                <w:kern w:val="0"/>
                <w:szCs w:val="21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</w:rPr>
              <w:t>学校公章：</w:t>
            </w:r>
          </w:p>
        </w:tc>
      </w:tr>
    </w:tbl>
    <w:p>
      <w:pPr>
        <w:spacing w:line="520" w:lineRule="exact"/>
        <w:ind w:right="26"/>
        <w:jc w:val="left"/>
        <w:rPr>
          <w:rFonts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注：此表为新建课程推荐表，每门在线课程资源填写</w:t>
      </w:r>
      <w:r>
        <w:rPr>
          <w:rFonts w:ascii="宋体" w:hAnsi="宋体" w:eastAsia="宋体" w:cs="Times New Roman"/>
          <w:sz w:val="18"/>
          <w:szCs w:val="18"/>
        </w:rPr>
        <w:t>1张《推荐表》。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xOTFlN2JkOTMxMDBlNjFmMmY3MjU5OTRiYjBkMTUifQ=="/>
  </w:docVars>
  <w:rsids>
    <w:rsidRoot w:val="618B5ACC"/>
    <w:rsid w:val="114D361F"/>
    <w:rsid w:val="2CA8796E"/>
    <w:rsid w:val="2E6562FF"/>
    <w:rsid w:val="34BB78C6"/>
    <w:rsid w:val="384911CA"/>
    <w:rsid w:val="48FD3105"/>
    <w:rsid w:val="532308C9"/>
    <w:rsid w:val="618B5ACC"/>
    <w:rsid w:val="7F57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autoRedefine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2024-02-20T11:33:00Z</dcterms:created>
  <dc:creator>............</dc:creator>
  <cp:lastModifiedBy>............</cp:lastModifiedBy>
  <dcterms:modified xsi:type="dcterms:W3CDTF">2024-02-23T07:39:42Z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1EE3C22975CC48D59CD4728F5B5A674B_11</vt:lpwstr>
  </property>
</Properties>
</file>